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F4" w:rsidRDefault="001C13F4" w:rsidP="001C13F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C13F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Вниманию субъектов малого и среднего предпринимательства!</w:t>
      </w:r>
    </w:p>
    <w:p w:rsidR="001C13F4" w:rsidRPr="001C13F4" w:rsidRDefault="001C13F4" w:rsidP="001C13F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1C13F4" w:rsidRPr="001C13F4" w:rsidRDefault="001C13F4" w:rsidP="001C13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05 июня 2019г. в </w:t>
      </w:r>
      <w:proofErr w:type="gramStart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г</w:t>
      </w:r>
      <w:proofErr w:type="gramEnd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 Благовещенск по адресу: ул. Седова, д. 98 (зал Городского дворца культуры) состоится </w:t>
      </w:r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БЕСПЛАТНЫЙ</w:t>
      </w: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семинар на тему: </w:t>
      </w:r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«Возможности и угрозы законодательного характера при осуществлении предпринимательской деятельности»</w:t>
      </w: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— для действующих субъектов предпринимательской деятельности (как индивидуальных предпринимателей, так и юридических лиц), зарегистрированных в государственном реестре субъектов малого и среднего предпринимательства.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работе семинара могут участвовать предприниматели, работники действующих субъектов малого и среднего предпринимательства, а также лица, желающие начать свой бизнес.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Семинар проводится в соответствии с Государственной программой «Развитие и поддержка малого предпринимательства в Республике Башкортостан» и «Планом работы Центра поддержки предпринимательства Автономной некоммерческой организации «Агентство Республики Башкортостан по развитию малого и среднего предпринимательства».</w:t>
      </w:r>
    </w:p>
    <w:p w:rsidR="001C13F4" w:rsidRPr="001C13F4" w:rsidRDefault="001C13F4" w:rsidP="001C13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Ведет семинар </w:t>
      </w:r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Заслуженный юрист</w:t>
      </w: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Республики Башкортостан, </w:t>
      </w:r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 xml:space="preserve">предприниматель с более чем 30-летним стажем </w:t>
      </w:r>
      <w:proofErr w:type="spellStart"/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бизнес-деятельности</w:t>
      </w:r>
      <w:proofErr w:type="gramStart"/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,</w:t>
      </w: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</w:t>
      </w:r>
      <w:proofErr w:type="gramEnd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редседатель</w:t>
      </w:r>
      <w:proofErr w:type="spellEnd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Башкирской республиканской ассоциации юридических компаний, награжденный Почётной Грамотой Республики Башкортостан: «За развитие предпринимательской деятельности» </w:t>
      </w:r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ВИШНЕВСКИЙ ВЛАДИМИР АНДРЕЕВИЧ.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 семинаре будут рассмотрены наиболее интересные для малого и среднего бизнеса правовые вопросы, в том числе: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— пути получения реальной государственной поддержки для развития своего дела;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— особенности налогообложения малого бизнеса и возможности снижения налоговой нагрузки;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— </w:t>
      </w:r>
      <w:proofErr w:type="spellStart"/>
      <w:proofErr w:type="gramStart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бизнес-риски</w:t>
      </w:r>
      <w:proofErr w:type="spellEnd"/>
      <w:proofErr w:type="gramEnd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 ответственность за нарушения в сфере предпринимательства: пути минимизации и предотвращения;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— деятельность Уполномоченного по защите прав предпринимателей и иные действенные меры защиты прав и законных интересов субъектов предпринимательства;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— новые возможности разрешения </w:t>
      </w:r>
      <w:proofErr w:type="spellStart"/>
      <w:proofErr w:type="gramStart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бизнес-конфликтов</w:t>
      </w:r>
      <w:proofErr w:type="spellEnd"/>
      <w:proofErr w:type="gramEnd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и многое другое.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Также в программе семинара: обсуждение реальных правовых проблем, характерных для малого бизнеса в районах Республики и путей их разрешения; ответы на вопросы; практические рекомендации участникам семинара.</w:t>
      </w:r>
    </w:p>
    <w:p w:rsidR="001C13F4" w:rsidRPr="001C13F4" w:rsidRDefault="001C13F4" w:rsidP="001C13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Для участия в семинаре зарегистрируйтесь </w:t>
      </w:r>
      <w:proofErr w:type="spellStart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онлайн</w:t>
      </w:r>
      <w:proofErr w:type="spellEnd"/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по ссылке </w:t>
      </w:r>
      <w:hyperlink r:id="rId5" w:tgtFrame="_blank" w:history="1">
        <w:r w:rsidRPr="001C13F4">
          <w:rPr>
            <w:rFonts w:ascii="Georgia" w:eastAsia="Times New Roman" w:hAnsi="Georgia" w:cs="Times New Roman"/>
            <w:color w:val="743399"/>
            <w:sz w:val="18"/>
            <w:u w:val="single"/>
            <w:lang w:eastAsia="ru-RU"/>
          </w:rPr>
          <w:t>https://forms.gle/Qh88wQJF4PXw9pPXA</w:t>
        </w:r>
      </w:hyperlink>
    </w:p>
    <w:p w:rsidR="001C13F4" w:rsidRPr="001C13F4" w:rsidRDefault="001C13F4" w:rsidP="001C13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Каждому участнику семинара следует иметь при себе паспорт.</w:t>
      </w:r>
    </w:p>
    <w:p w:rsidR="001C13F4" w:rsidRPr="001C13F4" w:rsidRDefault="001C13F4" w:rsidP="001C13F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Участнику, представляющему субъект малого предпринимательства (ООО или ИП), знать его полное наименование, ИНН, контактный телефон и адрес электронной почты.</w:t>
      </w:r>
    </w:p>
    <w:p w:rsidR="001C13F4" w:rsidRPr="001C13F4" w:rsidRDefault="001C13F4" w:rsidP="001C13F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Начало семинара – в 14-00.</w:t>
      </w:r>
    </w:p>
    <w:p w:rsidR="001C13F4" w:rsidRPr="001C13F4" w:rsidRDefault="001C13F4" w:rsidP="001C13F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Время проведения семинара: С 14-00 – до 18-00 (по желанию участников, семинар может быть продлен до 19-00).</w:t>
      </w:r>
    </w:p>
    <w:p w:rsidR="001C13F4" w:rsidRPr="001C13F4" w:rsidRDefault="001C13F4" w:rsidP="001C13F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 перерывах семинара, для его участников будет организован «Кофе-брейк».</w:t>
      </w:r>
    </w:p>
    <w:p w:rsidR="001C13F4" w:rsidRPr="001C13F4" w:rsidRDefault="001C13F4" w:rsidP="001C13F4">
      <w:pPr>
        <w:spacing w:after="276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1C13F4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По итогам семинара, каждый его участник получает именной Сертификат о прохождении обучения.</w:t>
      </w:r>
    </w:p>
    <w:p w:rsidR="00E17A6C" w:rsidRDefault="00E17A6C"/>
    <w:sectPr w:rsidR="00E17A6C" w:rsidSect="00E1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5BC"/>
    <w:multiLevelType w:val="multilevel"/>
    <w:tmpl w:val="22FED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C13F4"/>
    <w:rsid w:val="001C13F4"/>
    <w:rsid w:val="00600BD0"/>
    <w:rsid w:val="00E17A6C"/>
    <w:rsid w:val="00FE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C13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1C13F4"/>
  </w:style>
  <w:style w:type="character" w:styleId="a3">
    <w:name w:val="Hyperlink"/>
    <w:basedOn w:val="a0"/>
    <w:uiPriority w:val="99"/>
    <w:semiHidden/>
    <w:unhideWhenUsed/>
    <w:rsid w:val="001C13F4"/>
    <w:rPr>
      <w:color w:val="0000FF"/>
      <w:u w:val="single"/>
    </w:rPr>
  </w:style>
  <w:style w:type="character" w:customStyle="1" w:styleId="entry-date">
    <w:name w:val="entry-date"/>
    <w:basedOn w:val="a0"/>
    <w:rsid w:val="001C13F4"/>
  </w:style>
  <w:style w:type="character" w:customStyle="1" w:styleId="meta-sep">
    <w:name w:val="meta-sep"/>
    <w:basedOn w:val="a0"/>
    <w:rsid w:val="001C13F4"/>
  </w:style>
  <w:style w:type="character" w:customStyle="1" w:styleId="author">
    <w:name w:val="author"/>
    <w:basedOn w:val="a0"/>
    <w:rsid w:val="001C13F4"/>
  </w:style>
  <w:style w:type="paragraph" w:styleId="a4">
    <w:name w:val="Normal (Web)"/>
    <w:basedOn w:val="a"/>
    <w:uiPriority w:val="99"/>
    <w:semiHidden/>
    <w:unhideWhenUsed/>
    <w:rsid w:val="001C13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Qh88wQJF4PXw9pPXA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2019-06-01T16:12:00Z</dcterms:created>
  <dcterms:modified xsi:type="dcterms:W3CDTF">2019-06-01T16:13:00Z</dcterms:modified>
</cp:coreProperties>
</file>